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0355" w14:textId="47D48AC6" w:rsidR="006C2A8A" w:rsidRPr="00B912C3" w:rsidRDefault="006C2A8A" w:rsidP="006C2A8A">
      <w:pPr>
        <w:pStyle w:val="ListParagraph"/>
        <w:widowControl/>
        <w:suppressAutoHyphens w:val="0"/>
        <w:ind w:left="1350"/>
        <w:jc w:val="both"/>
        <w:rPr>
          <w:b/>
          <w:bCs/>
          <w:color w:val="FF0000"/>
        </w:rPr>
      </w:pPr>
      <w:r>
        <w:rPr>
          <w:color w:val="FF0000"/>
        </w:rPr>
        <w:t xml:space="preserve">              </w:t>
      </w:r>
      <w:proofErr w:type="spellStart"/>
      <w:r w:rsidRPr="00B912C3">
        <w:rPr>
          <w:b/>
          <w:bCs/>
          <w:color w:val="FF0000"/>
        </w:rPr>
        <w:t>Republicat</w:t>
      </w:r>
      <w:proofErr w:type="spellEnd"/>
      <w:r w:rsidRPr="00B912C3">
        <w:rPr>
          <w:b/>
          <w:bCs/>
          <w:color w:val="FF0000"/>
        </w:rPr>
        <w:t xml:space="preserve"> </w:t>
      </w:r>
      <w:proofErr w:type="spellStart"/>
      <w:r w:rsidR="00B912C3" w:rsidRPr="00B912C3">
        <w:rPr>
          <w:b/>
          <w:bCs/>
          <w:color w:val="FF0000"/>
        </w:rPr>
        <w:t>î</w:t>
      </w:r>
      <w:r w:rsidRPr="00B912C3">
        <w:rPr>
          <w:b/>
          <w:bCs/>
          <w:color w:val="FF0000"/>
        </w:rPr>
        <w:t>n</w:t>
      </w:r>
      <w:proofErr w:type="spellEnd"/>
      <w:r w:rsidR="00B912C3" w:rsidRPr="00B912C3">
        <w:rPr>
          <w:b/>
          <w:bCs/>
          <w:color w:val="FF0000"/>
        </w:rPr>
        <w:t xml:space="preserve"> data de</w:t>
      </w:r>
      <w:r w:rsidRPr="00B912C3">
        <w:rPr>
          <w:b/>
          <w:bCs/>
          <w:color w:val="FF0000"/>
        </w:rPr>
        <w:t xml:space="preserve"> 14.11.2023</w:t>
      </w:r>
      <w:r w:rsidR="00B912C3" w:rsidRPr="00B912C3">
        <w:rPr>
          <w:b/>
          <w:bCs/>
          <w:color w:val="FF0000"/>
        </w:rPr>
        <w:t>,</w:t>
      </w:r>
      <w:r w:rsidRPr="00B912C3">
        <w:rPr>
          <w:b/>
          <w:bCs/>
          <w:color w:val="FF0000"/>
        </w:rPr>
        <w:t xml:space="preserve"> ca </w:t>
      </w:r>
      <w:proofErr w:type="spellStart"/>
      <w:r w:rsidRPr="00B912C3">
        <w:rPr>
          <w:b/>
          <w:bCs/>
          <w:color w:val="FF0000"/>
        </w:rPr>
        <w:t>urmare</w:t>
      </w:r>
      <w:proofErr w:type="spellEnd"/>
      <w:r w:rsidRPr="00B912C3">
        <w:rPr>
          <w:b/>
          <w:bCs/>
          <w:color w:val="FF0000"/>
        </w:rPr>
        <w:t xml:space="preserve"> </w:t>
      </w:r>
      <w:proofErr w:type="gramStart"/>
      <w:r w:rsidRPr="00B912C3">
        <w:rPr>
          <w:b/>
          <w:bCs/>
          <w:color w:val="FF0000"/>
        </w:rPr>
        <w:t>a</w:t>
      </w:r>
      <w:proofErr w:type="gramEnd"/>
      <w:r w:rsidRPr="00B912C3">
        <w:rPr>
          <w:b/>
          <w:bCs/>
          <w:color w:val="FF0000"/>
        </w:rPr>
        <w:t xml:space="preserve"> </w:t>
      </w:r>
      <w:proofErr w:type="spellStart"/>
      <w:r w:rsidRPr="00B912C3">
        <w:rPr>
          <w:b/>
          <w:bCs/>
          <w:color w:val="FF0000"/>
        </w:rPr>
        <w:t>erorii</w:t>
      </w:r>
      <w:proofErr w:type="spellEnd"/>
      <w:r w:rsidRPr="00B912C3">
        <w:rPr>
          <w:b/>
          <w:bCs/>
          <w:color w:val="FF0000"/>
        </w:rPr>
        <w:t xml:space="preserve"> de la pct. I.1.</w:t>
      </w:r>
    </w:p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76F95BB2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D02E95">
        <w:rPr>
          <w:rFonts w:eastAsia="Times New Roman"/>
          <w:b/>
          <w:lang w:val="ro-RO"/>
        </w:rPr>
        <w:t>CONSILIER JURIDIC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02E95">
        <w:rPr>
          <w:rFonts w:eastAsia="Times New Roman"/>
          <w:b/>
          <w:lang w:val="ro-RO"/>
        </w:rPr>
        <w:t xml:space="preserve">COMPARTIMENTULUI JURIDIC </w:t>
      </w:r>
      <w:r w:rsidR="00D02E95" w:rsidRPr="00D02E95">
        <w:rPr>
          <w:rFonts w:eastAsia="Times New Roman"/>
          <w:b/>
          <w:lang w:val="ro-RO"/>
        </w:rPr>
        <w:t>Ş</w:t>
      </w:r>
      <w:r w:rsidR="00D02E95">
        <w:rPr>
          <w:rFonts w:eastAsia="Times New Roman"/>
          <w:b/>
          <w:lang w:val="ro-RO"/>
        </w:rPr>
        <w:t>I RESURSE UMANE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413FBF9D" w14:textId="1175BA39" w:rsidR="000E581D" w:rsidRDefault="00D02E95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proofErr w:type="spellStart"/>
      <w:r>
        <w:t>licențiați</w:t>
      </w:r>
      <w:proofErr w:type="spellEnd"/>
      <w:r>
        <w:t xml:space="preserve"> ai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Facultăți</w:t>
      </w:r>
      <w:proofErr w:type="spellEnd"/>
      <w:r>
        <w:t xml:space="preserve"> de Drept (</w:t>
      </w:r>
      <w:proofErr w:type="spellStart"/>
      <w:r>
        <w:t>licențiați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știin</w:t>
      </w:r>
      <w:r w:rsidR="00BD143F">
        <w:t>ț</w:t>
      </w:r>
      <w:r>
        <w:t>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>);</w:t>
      </w:r>
    </w:p>
    <w:p w14:paraId="01866CCF" w14:textId="23A6ACA1" w:rsidR="00BD143F" w:rsidRDefault="00BD143F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minim 10 ani;</w:t>
      </w:r>
    </w:p>
    <w:p w14:paraId="508F07F1" w14:textId="268450AD" w:rsidR="00BD143F" w:rsidRDefault="00BD143F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proofErr w:type="spellStart"/>
      <w:r>
        <w:t>cunoașterea</w:t>
      </w:r>
      <w:proofErr w:type="spellEnd"/>
      <w:r>
        <w:t xml:space="preserve"> </w:t>
      </w:r>
      <w:proofErr w:type="spellStart"/>
      <w:r>
        <w:t>limbii</w:t>
      </w:r>
      <w:proofErr w:type="spellEnd"/>
      <w:r>
        <w:t xml:space="preserve"> </w:t>
      </w:r>
      <w:proofErr w:type="spellStart"/>
      <w:r>
        <w:t>engleze</w:t>
      </w:r>
      <w:proofErr w:type="spellEnd"/>
      <w: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0CB88D5A" w:rsidR="00F24018" w:rsidRDefault="009455ED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Principalele atribuții ale postului</w:t>
      </w:r>
      <w:r w:rsidR="005B73E5">
        <w:rPr>
          <w:b/>
          <w:lang w:val="it-IT"/>
        </w:rPr>
        <w:t>:</w:t>
      </w:r>
    </w:p>
    <w:p w14:paraId="235398DD" w14:textId="23DBA7EE" w:rsidR="000B7149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acord</w:t>
      </w:r>
      <w:r w:rsidR="00143CA1">
        <w:t>ă</w:t>
      </w:r>
      <w:r>
        <w:t>rii</w:t>
      </w:r>
      <w:proofErr w:type="spellEnd"/>
      <w:r>
        <w:t xml:space="preserve"> de </w:t>
      </w:r>
      <w:proofErr w:type="spellStart"/>
      <w:r>
        <w:t>asisten</w:t>
      </w:r>
      <w:r w:rsidR="00143CA1">
        <w:t>ță</w:t>
      </w:r>
      <w:proofErr w:type="spellEnd"/>
      <w:r>
        <w:t xml:space="preserve"> </w:t>
      </w:r>
      <w:proofErr w:type="spellStart"/>
      <w:r>
        <w:t>juridic</w:t>
      </w:r>
      <w:r w:rsidR="00143CA1">
        <w:t>ă</w:t>
      </w:r>
      <w:proofErr w:type="spellEnd"/>
      <w:r>
        <w:t xml:space="preserve"> </w:t>
      </w:r>
      <w:proofErr w:type="spellStart"/>
      <w:r w:rsidR="00143CA1">
        <w:t>ș</w:t>
      </w:r>
      <w:r>
        <w:t>i</w:t>
      </w:r>
      <w:proofErr w:type="spellEnd"/>
      <w:r>
        <w:t xml:space="preserve"> </w:t>
      </w:r>
      <w:proofErr w:type="spellStart"/>
      <w:r>
        <w:t>consult</w:t>
      </w:r>
      <w:r w:rsidR="00143CA1">
        <w:t>ă</w:t>
      </w:r>
      <w:r>
        <w:t>tii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 w:rsidR="00143CA1">
        <w:t>î</w:t>
      </w:r>
      <w:r>
        <w:t>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institutului</w:t>
      </w:r>
      <w:proofErr w:type="spellEnd"/>
      <w:r>
        <w:t>;</w:t>
      </w:r>
    </w:p>
    <w:p w14:paraId="42448DBE" w14:textId="1AB5F986" w:rsidR="00C92F07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aviz</w:t>
      </w:r>
      <w:r w:rsidR="00143CA1">
        <w:t>ă</w:t>
      </w:r>
      <w:r>
        <w:t>rii</w:t>
      </w:r>
      <w:proofErr w:type="spellEnd"/>
      <w:r>
        <w:t xml:space="preserve"> </w:t>
      </w:r>
      <w:proofErr w:type="spellStart"/>
      <w:r w:rsidR="00143CA1">
        <w:t>ș</w:t>
      </w:r>
      <w:r>
        <w:t>i</w:t>
      </w:r>
      <w:proofErr w:type="spellEnd"/>
      <w:r>
        <w:t xml:space="preserve"> </w:t>
      </w:r>
      <w:proofErr w:type="spellStart"/>
      <w:r w:rsidR="00143CA1">
        <w:t>î</w:t>
      </w:r>
      <w:r>
        <w:t>ntocmirea</w:t>
      </w:r>
      <w:proofErr w:type="spellEnd"/>
      <w:r>
        <w:t xml:space="preserve"> </w:t>
      </w:r>
      <w:proofErr w:type="spellStart"/>
      <w:r w:rsidR="00143CA1">
        <w:t>î</w:t>
      </w:r>
      <w:r>
        <w:t>n</w:t>
      </w:r>
      <w:proofErr w:type="spellEnd"/>
      <w:r>
        <w:t xml:space="preserve"> termen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juridic, precum </w:t>
      </w:r>
      <w:proofErr w:type="spellStart"/>
      <w:r w:rsidR="00143CA1">
        <w:t>ș</w:t>
      </w:r>
      <w:r>
        <w:t>i</w:t>
      </w:r>
      <w:proofErr w:type="spellEnd"/>
      <w:r>
        <w:t xml:space="preserve"> </w:t>
      </w:r>
      <w:proofErr w:type="spellStart"/>
      <w:r>
        <w:t>contrasemnarea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elaborate de </w:t>
      </w:r>
      <w:proofErr w:type="spellStart"/>
      <w:r>
        <w:t>departamentele</w:t>
      </w:r>
      <w:proofErr w:type="spellEnd"/>
      <w:r>
        <w:t xml:space="preserve"> </w:t>
      </w:r>
      <w:proofErr w:type="spellStart"/>
      <w:r w:rsidR="00143CA1">
        <w:t>ș</w:t>
      </w:r>
      <w:r>
        <w:t>i</w:t>
      </w:r>
      <w:proofErr w:type="spellEnd"/>
      <w:r>
        <w:t xml:space="preserve"> </w:t>
      </w:r>
      <w:proofErr w:type="spellStart"/>
      <w:r>
        <w:t>compartimentelor</w:t>
      </w:r>
      <w:proofErr w:type="spellEnd"/>
      <w:r>
        <w:t xml:space="preserve"> </w:t>
      </w:r>
      <w:proofErr w:type="spellStart"/>
      <w:r>
        <w:t>institutului</w:t>
      </w:r>
      <w:proofErr w:type="spellEnd"/>
      <w:r w:rsidR="00393FF4" w:rsidRPr="006C2A8A">
        <w:t>;</w:t>
      </w:r>
    </w:p>
    <w:p w14:paraId="27473972" w14:textId="236914F2" w:rsidR="00393FF4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Avizarea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 w:rsidR="00B912C3">
        <w:t>î</w:t>
      </w:r>
      <w:r>
        <w:t>n</w:t>
      </w:r>
      <w:proofErr w:type="spellEnd"/>
      <w:r>
        <w:t xml:space="preserve"> care IFIN-HH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(cum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av</w:t>
      </w:r>
      <w:r w:rsidR="00B912C3">
        <w:t>â</w:t>
      </w:r>
      <w:r>
        <w:t>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 xml:space="preserve"> </w:t>
      </w:r>
      <w:proofErr w:type="spellStart"/>
      <w:r>
        <w:t>achizi</w:t>
      </w:r>
      <w:r w:rsidR="00B912C3">
        <w:t>ț</w:t>
      </w:r>
      <w:r>
        <w:t>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lucr</w:t>
      </w:r>
      <w:r w:rsidR="00B912C3">
        <w:t>ă</w:t>
      </w:r>
      <w:r>
        <w:t>ri</w:t>
      </w:r>
      <w:proofErr w:type="spellEnd"/>
      <w:r>
        <w:t xml:space="preserve">,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, diverse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contracte</w:t>
      </w:r>
      <w:proofErr w:type="spellEnd"/>
      <w:r>
        <w:t>)</w:t>
      </w:r>
      <w:r w:rsidR="00393FF4" w:rsidRPr="006C2A8A">
        <w:t>;</w:t>
      </w:r>
    </w:p>
    <w:p w14:paraId="64311B9A" w14:textId="06BD9167" w:rsidR="00393FF4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Participarea</w:t>
      </w:r>
      <w:proofErr w:type="spellEnd"/>
      <w:r>
        <w:t xml:space="preserve"> la </w:t>
      </w:r>
      <w:proofErr w:type="spellStart"/>
      <w:r>
        <w:t>negocieri</w:t>
      </w:r>
      <w:proofErr w:type="spellEnd"/>
      <w:r>
        <w:t xml:space="preserve"> de </w:t>
      </w:r>
      <w:proofErr w:type="spellStart"/>
      <w:r>
        <w:t>contracte</w:t>
      </w:r>
      <w:proofErr w:type="spellEnd"/>
      <w:r>
        <w:t xml:space="preserve">, la </w:t>
      </w:r>
      <w:proofErr w:type="spellStart"/>
      <w:r w:rsidR="000347CC">
        <w:t>proceduri</w:t>
      </w:r>
      <w:proofErr w:type="spellEnd"/>
      <w:r>
        <w:t xml:space="preserve"> de </w:t>
      </w:r>
      <w:proofErr w:type="spellStart"/>
      <w:r>
        <w:t>conciliere</w:t>
      </w:r>
      <w:proofErr w:type="spellEnd"/>
      <w:r>
        <w:t xml:space="preserve"> </w:t>
      </w:r>
      <w:proofErr w:type="spellStart"/>
      <w:r>
        <w:t>i</w:t>
      </w:r>
      <w:r w:rsidR="000347CC">
        <w:t>m</w:t>
      </w:r>
      <w:r>
        <w:t>puse</w:t>
      </w:r>
      <w:proofErr w:type="spellEnd"/>
      <w:r>
        <w:t xml:space="preserve"> de </w:t>
      </w:r>
      <w:proofErr w:type="spellStart"/>
      <w:r>
        <w:t>lege</w:t>
      </w:r>
      <w:proofErr w:type="spellEnd"/>
      <w:r w:rsidR="00393FF4" w:rsidRPr="006C2A8A">
        <w:t>;</w:t>
      </w:r>
    </w:p>
    <w:p w14:paraId="50F590AF" w14:textId="2BDB0737" w:rsidR="00393FF4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Activit</w:t>
      </w:r>
      <w:r w:rsidR="00B912C3">
        <w:t>ăț</w:t>
      </w:r>
      <w:r>
        <w:t>i</w:t>
      </w:r>
      <w:proofErr w:type="spellEnd"/>
      <w:r>
        <w:t xml:space="preserve"> </w:t>
      </w:r>
      <w:proofErr w:type="spellStart"/>
      <w:r>
        <w:t>av</w:t>
      </w:r>
      <w:r w:rsidR="00B912C3">
        <w:t>â</w:t>
      </w:r>
      <w:r>
        <w:t>nd</w:t>
      </w:r>
      <w:proofErr w:type="spellEnd"/>
      <w:r>
        <w:t xml:space="preserve"> ca scop </w:t>
      </w:r>
      <w:proofErr w:type="spellStart"/>
      <w:r>
        <w:t>recuper</w:t>
      </w:r>
      <w:r w:rsidR="00B912C3">
        <w:t>ă</w:t>
      </w:r>
      <w:r>
        <w:t>ri</w:t>
      </w:r>
      <w:proofErr w:type="spellEnd"/>
      <w:r>
        <w:t xml:space="preserve"> de </w:t>
      </w:r>
      <w:proofErr w:type="spellStart"/>
      <w:r>
        <w:t>crean</w:t>
      </w:r>
      <w:r w:rsidR="00B912C3">
        <w:t>ț</w:t>
      </w:r>
      <w:r>
        <w:t>e</w:t>
      </w:r>
      <w:proofErr w:type="spellEnd"/>
      <w:r>
        <w:t xml:space="preserve"> (</w:t>
      </w:r>
      <w:proofErr w:type="spellStart"/>
      <w:r>
        <w:t>notific</w:t>
      </w:r>
      <w:r w:rsidR="00B912C3">
        <w:t>ă</w:t>
      </w:r>
      <w:r>
        <w:t>ri</w:t>
      </w:r>
      <w:proofErr w:type="spellEnd"/>
      <w:r>
        <w:t xml:space="preserve">, </w:t>
      </w:r>
      <w:proofErr w:type="spellStart"/>
      <w:r>
        <w:t>ac</w:t>
      </w:r>
      <w:r w:rsidR="00B912C3">
        <w:t>ț</w:t>
      </w:r>
      <w:r>
        <w:t>iuni</w:t>
      </w:r>
      <w:proofErr w:type="spellEnd"/>
      <w:r>
        <w:t xml:space="preserve"> </w:t>
      </w:r>
      <w:proofErr w:type="spellStart"/>
      <w:r w:rsidR="00B912C3">
        <w:t>î</w:t>
      </w:r>
      <w:r>
        <w:t>n</w:t>
      </w:r>
      <w:proofErr w:type="spellEnd"/>
      <w:r>
        <w:t xml:space="preserve"> </w:t>
      </w:r>
      <w:proofErr w:type="spellStart"/>
      <w:r>
        <w:t>instan</w:t>
      </w:r>
      <w:r w:rsidR="00B912C3">
        <w:t>ță</w:t>
      </w:r>
      <w:proofErr w:type="spellEnd"/>
      <w:r>
        <w:t>, etc.)</w:t>
      </w:r>
      <w:r w:rsidR="00393FF4" w:rsidRPr="006C2A8A">
        <w:t>;</w:t>
      </w:r>
    </w:p>
    <w:p w14:paraId="5945F8D8" w14:textId="7CC3EA49" w:rsidR="00393FF4" w:rsidRPr="006C2A8A" w:rsidRDefault="006C2A8A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reprezent</w:t>
      </w:r>
      <w:r w:rsidR="00B912C3">
        <w:t>ă</w:t>
      </w:r>
      <w:r>
        <w:t>rii</w:t>
      </w:r>
      <w:proofErr w:type="spellEnd"/>
      <w:r>
        <w:t xml:space="preserve"> </w:t>
      </w:r>
      <w:proofErr w:type="spellStart"/>
      <w:r>
        <w:t>insitutului</w:t>
      </w:r>
      <w:proofErr w:type="spellEnd"/>
      <w:r>
        <w:t xml:space="preserve"> </w:t>
      </w:r>
      <w:proofErr w:type="spellStart"/>
      <w:r w:rsidR="00B912C3">
        <w:t>î</w:t>
      </w:r>
      <w:r>
        <w:t>n</w:t>
      </w:r>
      <w:proofErr w:type="spellEnd"/>
      <w:r>
        <w:t xml:space="preserve"> </w:t>
      </w:r>
      <w:proofErr w:type="spellStart"/>
      <w:r>
        <w:t>fa</w:t>
      </w:r>
      <w:r w:rsidR="00B912C3">
        <w:t>ț</w:t>
      </w:r>
      <w:r>
        <w:t>a</w:t>
      </w:r>
      <w:proofErr w:type="spellEnd"/>
      <w:r>
        <w:t xml:space="preserve"> </w:t>
      </w:r>
      <w:proofErr w:type="spellStart"/>
      <w:r>
        <w:t>instan</w:t>
      </w:r>
      <w:r w:rsidR="00B912C3">
        <w:t>ț</w:t>
      </w:r>
      <w:r>
        <w:t>elor</w:t>
      </w:r>
      <w:proofErr w:type="spellEnd"/>
      <w:r>
        <w:t xml:space="preserve"> </w:t>
      </w:r>
      <w:proofErr w:type="spellStart"/>
      <w:r>
        <w:t>judec</w:t>
      </w:r>
      <w:r w:rsidR="00B912C3">
        <w:t>ă</w:t>
      </w:r>
      <w:r>
        <w:t>tore</w:t>
      </w:r>
      <w:r w:rsidR="00B912C3">
        <w:t>ș</w:t>
      </w:r>
      <w:r>
        <w:t>ti</w:t>
      </w:r>
      <w:proofErr w:type="spellEnd"/>
      <w:r>
        <w:t xml:space="preserve">, precum </w:t>
      </w:r>
      <w:proofErr w:type="spellStart"/>
      <w:r w:rsidR="00B912C3">
        <w:t>ș</w:t>
      </w:r>
      <w:r>
        <w:t>i</w:t>
      </w:r>
      <w:proofErr w:type="spellEnd"/>
      <w:r>
        <w:t xml:space="preserve"> </w:t>
      </w:r>
      <w:proofErr w:type="spellStart"/>
      <w:r w:rsidR="00B912C3">
        <w:t>î</w:t>
      </w:r>
      <w:r>
        <w:t>n</w:t>
      </w:r>
      <w:proofErr w:type="spellEnd"/>
      <w:r>
        <w:t xml:space="preserve"> </w:t>
      </w:r>
      <w:proofErr w:type="spellStart"/>
      <w:r>
        <w:t>fa</w:t>
      </w:r>
      <w:r w:rsidR="00B912C3">
        <w:t>ț</w:t>
      </w:r>
      <w:r>
        <w:t>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autorit</w:t>
      </w:r>
      <w:r w:rsidR="00B912C3">
        <w:t>ăț</w:t>
      </w:r>
      <w:r>
        <w:t>i</w:t>
      </w:r>
      <w:proofErr w:type="spellEnd"/>
      <w:r>
        <w:t xml:space="preserve"> </w:t>
      </w:r>
      <w:proofErr w:type="spellStart"/>
      <w:r w:rsidR="00B912C3">
        <w:t>ș</w:t>
      </w:r>
      <w:r>
        <w:t>i</w:t>
      </w:r>
      <w:proofErr w:type="spellEnd"/>
      <w:r>
        <w:t xml:space="preserve"> </w:t>
      </w:r>
      <w:proofErr w:type="spellStart"/>
      <w:r w:rsidR="000347CC">
        <w:t>institu</w:t>
      </w:r>
      <w:r w:rsidR="00B912C3">
        <w:t>ț</w:t>
      </w:r>
      <w:r w:rsidR="000347CC">
        <w:t>ii</w:t>
      </w:r>
      <w:proofErr w:type="spellEnd"/>
      <w:r w:rsidR="000347CC">
        <w:t xml:space="preserve"> cu </w:t>
      </w:r>
      <w:proofErr w:type="spellStart"/>
      <w:r>
        <w:t>activit</w:t>
      </w:r>
      <w:r w:rsidR="00B912C3">
        <w:t>ăț</w:t>
      </w:r>
      <w:r>
        <w:t>i</w:t>
      </w:r>
      <w:proofErr w:type="spellEnd"/>
      <w:r>
        <w:t xml:space="preserve"> </w:t>
      </w:r>
      <w:proofErr w:type="spellStart"/>
      <w:r w:rsidR="000347CC">
        <w:t>jurisdic</w:t>
      </w:r>
      <w:r w:rsidR="00B912C3">
        <w:t>ț</w:t>
      </w:r>
      <w:r w:rsidR="000347CC">
        <w:t>ionale</w:t>
      </w:r>
      <w:proofErr w:type="spellEnd"/>
      <w:r w:rsidR="00393FF4" w:rsidRPr="006C2A8A">
        <w:t>;</w:t>
      </w:r>
    </w:p>
    <w:p w14:paraId="2E4419D5" w14:textId="2A713521" w:rsidR="00393FF4" w:rsidRPr="006C2A8A" w:rsidRDefault="000347CC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Urm</w:t>
      </w:r>
      <w:r w:rsidR="00B912C3">
        <w:t>ă</w:t>
      </w:r>
      <w:r>
        <w:t>rirea</w:t>
      </w:r>
      <w:proofErr w:type="spellEnd"/>
      <w:r>
        <w:t xml:space="preserve"> </w:t>
      </w:r>
      <w:proofErr w:type="spellStart"/>
      <w:r>
        <w:t>ducerii</w:t>
      </w:r>
      <w:proofErr w:type="spellEnd"/>
      <w:r>
        <w:t xml:space="preserve"> la </w:t>
      </w:r>
      <w:proofErr w:type="spellStart"/>
      <w:r w:rsidR="00B912C3">
        <w:t>î</w:t>
      </w:r>
      <w:r>
        <w:t>ndeplinire</w:t>
      </w:r>
      <w:proofErr w:type="spellEnd"/>
      <w:r>
        <w:t xml:space="preserve"> </w:t>
      </w:r>
      <w:proofErr w:type="spellStart"/>
      <w:r w:rsidR="00C95C10">
        <w:t>ș</w:t>
      </w:r>
      <w:r>
        <w:t>i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 w:rsidR="00B912C3">
        <w:t>î</w:t>
      </w:r>
      <w:r>
        <w:t>n</w:t>
      </w:r>
      <w:proofErr w:type="spellEnd"/>
      <w:r>
        <w:t xml:space="preserve">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hot</w:t>
      </w:r>
      <w:r w:rsidR="00B912C3">
        <w:t>ă</w:t>
      </w:r>
      <w:r>
        <w:t>r</w:t>
      </w:r>
      <w:r w:rsidR="00B912C3">
        <w:t>â</w:t>
      </w:r>
      <w:r>
        <w:t>rilor</w:t>
      </w:r>
      <w:proofErr w:type="spellEnd"/>
      <w:r>
        <w:t xml:space="preserve"> </w:t>
      </w:r>
      <w:proofErr w:type="spellStart"/>
      <w:r>
        <w:t>instan</w:t>
      </w:r>
      <w:r w:rsidR="00B912C3">
        <w:t>ț</w:t>
      </w:r>
      <w:r>
        <w:t>elor</w:t>
      </w:r>
      <w:proofErr w:type="spellEnd"/>
      <w:r>
        <w:t xml:space="preserve"> </w:t>
      </w:r>
      <w:proofErr w:type="spellStart"/>
      <w:r>
        <w:t>judec</w:t>
      </w:r>
      <w:r w:rsidR="00B912C3">
        <w:t>ă</w:t>
      </w:r>
      <w:r>
        <w:t>toresti</w:t>
      </w:r>
      <w:proofErr w:type="spellEnd"/>
      <w:r w:rsidR="009D25B9" w:rsidRPr="006C2A8A">
        <w:t>;</w:t>
      </w:r>
    </w:p>
    <w:p w14:paraId="5AF3B599" w14:textId="2F78DE45" w:rsidR="009D25B9" w:rsidRPr="006C2A8A" w:rsidRDefault="000347CC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>
        <w:t>ducerii</w:t>
      </w:r>
      <w:proofErr w:type="spellEnd"/>
      <w:r>
        <w:t xml:space="preserve"> la </w:t>
      </w:r>
      <w:proofErr w:type="spellStart"/>
      <w:r w:rsidR="00B912C3">
        <w:t>î</w:t>
      </w:r>
      <w:r>
        <w:t>ndeplinire</w:t>
      </w:r>
      <w:proofErr w:type="spellEnd"/>
      <w:r>
        <w:t xml:space="preserve"> a </w:t>
      </w:r>
      <w:proofErr w:type="spellStart"/>
      <w:r>
        <w:t>dispozi</w:t>
      </w:r>
      <w:r w:rsidR="00B912C3">
        <w:t>ț</w:t>
      </w:r>
      <w:r>
        <w:t>iilor</w:t>
      </w:r>
      <w:proofErr w:type="spellEnd"/>
      <w:r>
        <w:t xml:space="preserve">, </w:t>
      </w:r>
      <w:proofErr w:type="spellStart"/>
      <w:r>
        <w:t>deciziilor</w:t>
      </w:r>
      <w:proofErr w:type="spellEnd"/>
      <w:r>
        <w:t xml:space="preserve"> </w:t>
      </w:r>
      <w:proofErr w:type="spellStart"/>
      <w:r w:rsidR="00B912C3">
        <w:t>ș</w:t>
      </w:r>
      <w:r>
        <w:t>i</w:t>
      </w:r>
      <w:proofErr w:type="spellEnd"/>
      <w:r>
        <w:t xml:space="preserve"> </w:t>
      </w:r>
      <w:proofErr w:type="spellStart"/>
      <w:r>
        <w:t>hot</w:t>
      </w:r>
      <w:r w:rsidR="00B912C3">
        <w:t>ă</w:t>
      </w:r>
      <w:r>
        <w:t>r</w:t>
      </w:r>
      <w:r w:rsidR="00B912C3">
        <w:t>â</w:t>
      </w:r>
      <w:r>
        <w:t>rilor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ale </w:t>
      </w:r>
      <w:proofErr w:type="spellStart"/>
      <w:r>
        <w:t>insitutului</w:t>
      </w:r>
      <w:proofErr w:type="spellEnd"/>
      <w:r>
        <w:t xml:space="preserve"> care </w:t>
      </w:r>
      <w:proofErr w:type="spellStart"/>
      <w:r>
        <w:t>privesc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Juridic</w:t>
      </w:r>
      <w:r w:rsidR="009D25B9" w:rsidRPr="006C2A8A">
        <w:t>;</w:t>
      </w:r>
    </w:p>
    <w:p w14:paraId="448F4C47" w14:textId="408959ED" w:rsidR="009D25B9" w:rsidRPr="006C2A8A" w:rsidRDefault="000347CC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Asigurarea</w:t>
      </w:r>
      <w:proofErr w:type="spellEnd"/>
      <w:r>
        <w:t xml:space="preserve"> </w:t>
      </w:r>
      <w:proofErr w:type="spellStart"/>
      <w:r w:rsidR="00B912C3">
        <w:t>ș</w:t>
      </w:r>
      <w:r>
        <w:t>i</w:t>
      </w:r>
      <w:proofErr w:type="spellEnd"/>
      <w:r>
        <w:t xml:space="preserve"> </w:t>
      </w:r>
      <w:proofErr w:type="spellStart"/>
      <w:r>
        <w:t>urm</w:t>
      </w:r>
      <w:r w:rsidR="00B912C3">
        <w:t>ă</w:t>
      </w:r>
      <w:r>
        <w:t>rirea</w:t>
      </w:r>
      <w:proofErr w:type="spellEnd"/>
      <w:r>
        <w:t xml:space="preserve"> </w:t>
      </w:r>
      <w:proofErr w:type="spellStart"/>
      <w:r w:rsidR="00B912C3">
        <w:t>î</w:t>
      </w:r>
      <w:r>
        <w:t>nsu</w:t>
      </w:r>
      <w:r w:rsidR="00B912C3">
        <w:t>ș</w:t>
      </w:r>
      <w:r>
        <w:t>irii</w:t>
      </w:r>
      <w:proofErr w:type="spellEnd"/>
      <w:r>
        <w:t xml:space="preserve">, </w:t>
      </w:r>
      <w:proofErr w:type="spellStart"/>
      <w:r w:rsidR="00B912C3">
        <w:t>î</w:t>
      </w:r>
      <w:r>
        <w:t>n</w:t>
      </w:r>
      <w:proofErr w:type="spellEnd"/>
      <w:r>
        <w:t xml:space="preserve"> mod constant,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</w:t>
      </w:r>
      <w:proofErr w:type="spellStart"/>
      <w:r w:rsidR="00B912C3">
        <w:t>î</w:t>
      </w:r>
      <w:r>
        <w:t>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 w:rsidR="00B912C3">
        <w:t>ș</w:t>
      </w:r>
      <w:r>
        <w:t>i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permanenta</w:t>
      </w:r>
      <w:proofErr w:type="spellEnd"/>
      <w:r>
        <w:t xml:space="preserve"> a </w:t>
      </w:r>
      <w:proofErr w:type="spellStart"/>
      <w:r>
        <w:t>conducerii</w:t>
      </w:r>
      <w:proofErr w:type="spellEnd"/>
      <w:r>
        <w:t xml:space="preserve"> </w:t>
      </w:r>
      <w:proofErr w:type="spellStart"/>
      <w:r w:rsidR="00B912C3">
        <w:t>ș</w:t>
      </w:r>
      <w:r>
        <w:t>i</w:t>
      </w:r>
      <w:proofErr w:type="spellEnd"/>
      <w:r>
        <w:t xml:space="preserve"> a </w:t>
      </w:r>
      <w:proofErr w:type="spellStart"/>
      <w:r>
        <w:t>departammentelor</w:t>
      </w:r>
      <w:proofErr w:type="spellEnd"/>
      <w:r>
        <w:t>/</w:t>
      </w:r>
      <w:proofErr w:type="spellStart"/>
      <w:r>
        <w:t>compartimentelor</w:t>
      </w:r>
      <w:proofErr w:type="spellEnd"/>
      <w:r>
        <w:t xml:space="preserve"> </w:t>
      </w:r>
      <w:proofErr w:type="spellStart"/>
      <w:r>
        <w:t>interesate</w:t>
      </w:r>
      <w:proofErr w:type="spellEnd"/>
      <w:r w:rsidR="006C2A8A" w:rsidRPr="006C2A8A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380CF5CF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BD143F">
        <w:rPr>
          <w:rFonts w:eastAsia="Times New Roman"/>
          <w:color w:val="000000" w:themeColor="text1"/>
          <w:lang w:val="ro-RO"/>
        </w:rPr>
        <w:t>07</w:t>
      </w:r>
      <w:r w:rsidR="000B7149">
        <w:rPr>
          <w:rFonts w:eastAsia="Times New Roman"/>
          <w:color w:val="000000" w:themeColor="text1"/>
          <w:lang w:val="ro-RO"/>
        </w:rPr>
        <w:t>.1</w:t>
      </w:r>
      <w:r w:rsidR="009D25B9">
        <w:rPr>
          <w:rFonts w:eastAsia="Times New Roman"/>
          <w:color w:val="000000" w:themeColor="text1"/>
          <w:lang w:val="ro-RO"/>
        </w:rPr>
        <w:t>2</w:t>
      </w:r>
      <w:r w:rsidR="000B7149">
        <w:rPr>
          <w:rFonts w:eastAsia="Times New Roman"/>
          <w:color w:val="000000" w:themeColor="text1"/>
          <w:lang w:val="ro-RO"/>
        </w:rPr>
        <w:t>.2023</w:t>
      </w:r>
      <w:r w:rsidR="00BD143F">
        <w:rPr>
          <w:rFonts w:eastAsia="Times New Roman"/>
          <w:color w:val="000000" w:themeColor="text1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063C1907" w14:textId="77777777" w:rsidR="00C95C10" w:rsidRDefault="00C95C10" w:rsidP="009F1BF1">
      <w:pPr>
        <w:spacing w:line="276" w:lineRule="auto"/>
        <w:ind w:left="360"/>
        <w:jc w:val="both"/>
        <w:rPr>
          <w:b/>
        </w:rPr>
      </w:pPr>
    </w:p>
    <w:p w14:paraId="65A3C1CE" w14:textId="77777777" w:rsidR="00C95C10" w:rsidRDefault="00C95C10" w:rsidP="009F1BF1">
      <w:pPr>
        <w:spacing w:line="276" w:lineRule="auto"/>
        <w:ind w:left="360"/>
        <w:jc w:val="both"/>
        <w:rPr>
          <w:b/>
        </w:rPr>
      </w:pPr>
    </w:p>
    <w:p w14:paraId="57E016FC" w14:textId="4A98DEAF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7760D3AD" w14:textId="1F75AE96" w:rsidR="000B7149" w:rsidRPr="00D26FE0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Legea</w:t>
      </w:r>
      <w:proofErr w:type="spellEnd"/>
      <w:r>
        <w:rPr>
          <w:bCs/>
          <w:color w:val="000000" w:themeColor="text1"/>
          <w:lang w:val="fr-FR"/>
        </w:rPr>
        <w:t xml:space="preserve"> nr. 514/2003,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organizarea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și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exercitarea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profesiei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consilier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juridic</w:t>
      </w:r>
      <w:proofErr w:type="spellEnd"/>
      <w:r>
        <w:rPr>
          <w:bCs/>
          <w:color w:val="000000" w:themeColor="text1"/>
          <w:lang w:val="fr-FR"/>
        </w:rPr>
        <w:t xml:space="preserve">, </w:t>
      </w:r>
      <w:proofErr w:type="spellStart"/>
      <w:r>
        <w:rPr>
          <w:bCs/>
          <w:color w:val="000000" w:themeColor="text1"/>
          <w:lang w:val="fr-FR"/>
        </w:rPr>
        <w:t>cu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completările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bCs/>
          <w:color w:val="000000" w:themeColor="text1"/>
          <w:lang w:val="fr-FR"/>
        </w:rPr>
        <w:t>ulterioare</w:t>
      </w:r>
      <w:proofErr w:type="spellEnd"/>
      <w:r w:rsidR="000B7149" w:rsidRPr="00D26FE0">
        <w:rPr>
          <w:bCs/>
          <w:color w:val="000000" w:themeColor="text1"/>
          <w:lang w:val="fr-FR"/>
        </w:rPr>
        <w:t>;</w:t>
      </w:r>
      <w:proofErr w:type="gramEnd"/>
    </w:p>
    <w:p w14:paraId="626049AA" w14:textId="4CB01FB8" w:rsidR="000B7149" w:rsidRPr="00D26FE0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 xml:space="preserve">O.G. nr. 57/2002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cercetarea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științifică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și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dezvoltarea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tehnologică</w:t>
      </w:r>
      <w:proofErr w:type="spellEnd"/>
      <w:r>
        <w:rPr>
          <w:bCs/>
          <w:color w:val="000000" w:themeColor="text1"/>
          <w:lang w:val="fr-FR"/>
        </w:rPr>
        <w:t xml:space="preserve">, </w:t>
      </w:r>
      <w:proofErr w:type="spellStart"/>
      <w:r>
        <w:rPr>
          <w:bCs/>
          <w:color w:val="000000" w:themeColor="text1"/>
          <w:lang w:val="fr-FR"/>
        </w:rPr>
        <w:t>aprobată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modificări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Legea</w:t>
      </w:r>
      <w:proofErr w:type="spellEnd"/>
      <w:r>
        <w:rPr>
          <w:bCs/>
          <w:color w:val="000000" w:themeColor="text1"/>
          <w:lang w:val="fr-FR"/>
        </w:rPr>
        <w:t xml:space="preserve"> nr. 324/2003, </w:t>
      </w:r>
      <w:proofErr w:type="spellStart"/>
      <w:r>
        <w:rPr>
          <w:bCs/>
          <w:color w:val="000000" w:themeColor="text1"/>
          <w:lang w:val="fr-FR"/>
        </w:rPr>
        <w:t>cu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modificările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și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completările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bCs/>
          <w:color w:val="000000" w:themeColor="text1"/>
          <w:lang w:val="fr-FR"/>
        </w:rPr>
        <w:t>ulterioare</w:t>
      </w:r>
      <w:proofErr w:type="spellEnd"/>
      <w:r w:rsidR="000B7149" w:rsidRPr="00D26FE0">
        <w:rPr>
          <w:bCs/>
          <w:color w:val="000000" w:themeColor="text1"/>
          <w:lang w:val="fr-FR"/>
        </w:rPr>
        <w:t>;</w:t>
      </w:r>
      <w:proofErr w:type="gramEnd"/>
    </w:p>
    <w:p w14:paraId="411102C9" w14:textId="50375DDC" w:rsidR="000B7149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r>
        <w:rPr>
          <w:bCs/>
          <w:color w:val="000000" w:themeColor="text1"/>
          <w:lang w:val="fr-FR"/>
        </w:rPr>
        <w:t xml:space="preserve">H.G. nr. 637/2003, </w:t>
      </w:r>
      <w:proofErr w:type="spellStart"/>
      <w:r>
        <w:rPr>
          <w:bCs/>
          <w:color w:val="000000" w:themeColor="text1"/>
          <w:lang w:val="fr-FR"/>
        </w:rPr>
        <w:t>pentru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aprobarea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Regulamentului-cadru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organizare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și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funcționare</w:t>
      </w:r>
      <w:proofErr w:type="spellEnd"/>
      <w:r>
        <w:rPr>
          <w:bCs/>
          <w:color w:val="000000" w:themeColor="text1"/>
          <w:lang w:val="fr-FR"/>
        </w:rPr>
        <w:t xml:space="preserve"> a </w:t>
      </w:r>
      <w:proofErr w:type="spellStart"/>
      <w:r>
        <w:rPr>
          <w:bCs/>
          <w:color w:val="000000" w:themeColor="text1"/>
          <w:lang w:val="fr-FR"/>
        </w:rPr>
        <w:t>institutelor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na</w:t>
      </w:r>
      <w:r w:rsidR="0061553A">
        <w:rPr>
          <w:bCs/>
          <w:color w:val="000000" w:themeColor="text1"/>
          <w:lang w:val="fr-FR"/>
        </w:rPr>
        <w:t>ț</w:t>
      </w:r>
      <w:r>
        <w:rPr>
          <w:bCs/>
          <w:color w:val="000000" w:themeColor="text1"/>
          <w:lang w:val="fr-FR"/>
        </w:rPr>
        <w:t>ionale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cercetare-</w:t>
      </w:r>
      <w:proofErr w:type="gramStart"/>
      <w:r>
        <w:rPr>
          <w:bCs/>
          <w:color w:val="000000" w:themeColor="text1"/>
          <w:lang w:val="fr-FR"/>
        </w:rPr>
        <w:t>dezvoltare</w:t>
      </w:r>
      <w:proofErr w:type="spellEnd"/>
      <w:r w:rsidR="000B7149" w:rsidRPr="00D26FE0">
        <w:rPr>
          <w:bCs/>
          <w:color w:val="000000" w:themeColor="text1"/>
          <w:lang w:val="fr-FR"/>
        </w:rPr>
        <w:t>;</w:t>
      </w:r>
      <w:proofErr w:type="gramEnd"/>
    </w:p>
    <w:p w14:paraId="57A96237" w14:textId="7718ADA4" w:rsidR="00743642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Legea</w:t>
      </w:r>
      <w:proofErr w:type="spellEnd"/>
      <w:r>
        <w:rPr>
          <w:bCs/>
          <w:color w:val="000000" w:themeColor="text1"/>
          <w:lang w:val="fr-FR"/>
        </w:rPr>
        <w:t xml:space="preserve"> nr. 319/2003,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Statutul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personalului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cercetare-</w:t>
      </w:r>
      <w:proofErr w:type="gramStart"/>
      <w:r>
        <w:rPr>
          <w:bCs/>
          <w:color w:val="000000" w:themeColor="text1"/>
          <w:lang w:val="fr-FR"/>
        </w:rPr>
        <w:t>dezvoltare</w:t>
      </w:r>
      <w:proofErr w:type="spellEnd"/>
      <w:r>
        <w:rPr>
          <w:bCs/>
          <w:color w:val="000000" w:themeColor="text1"/>
          <w:lang w:val="fr-FR"/>
        </w:rPr>
        <w:t>;</w:t>
      </w:r>
      <w:proofErr w:type="gramEnd"/>
    </w:p>
    <w:p w14:paraId="632FEC18" w14:textId="08CA5BED" w:rsidR="00743642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Codul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gramStart"/>
      <w:r>
        <w:rPr>
          <w:bCs/>
          <w:color w:val="000000" w:themeColor="text1"/>
          <w:lang w:val="fr-FR"/>
        </w:rPr>
        <w:t>civil;</w:t>
      </w:r>
      <w:proofErr w:type="gramEnd"/>
    </w:p>
    <w:p w14:paraId="49542939" w14:textId="4BF66AF3" w:rsidR="00743642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Codul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procedur</w:t>
      </w:r>
      <w:r w:rsidR="0061553A">
        <w:rPr>
          <w:bCs/>
          <w:color w:val="000000" w:themeColor="text1"/>
          <w:lang w:val="fr-FR"/>
        </w:rPr>
        <w:t>ă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bCs/>
          <w:color w:val="000000" w:themeColor="text1"/>
          <w:lang w:val="fr-FR"/>
        </w:rPr>
        <w:t>civil</w:t>
      </w:r>
      <w:r w:rsidR="0061553A">
        <w:rPr>
          <w:bCs/>
          <w:color w:val="000000" w:themeColor="text1"/>
          <w:lang w:val="fr-FR"/>
        </w:rPr>
        <w:t>ă</w:t>
      </w:r>
      <w:proofErr w:type="spellEnd"/>
      <w:r>
        <w:rPr>
          <w:bCs/>
          <w:color w:val="000000" w:themeColor="text1"/>
          <w:lang w:val="fr-FR"/>
        </w:rPr>
        <w:t>;</w:t>
      </w:r>
      <w:proofErr w:type="gramEnd"/>
    </w:p>
    <w:p w14:paraId="6FD5FC06" w14:textId="4771CAD6" w:rsidR="00743642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Codul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bCs/>
          <w:color w:val="000000" w:themeColor="text1"/>
          <w:lang w:val="fr-FR"/>
        </w:rPr>
        <w:t>muncii</w:t>
      </w:r>
      <w:proofErr w:type="spellEnd"/>
      <w:r>
        <w:rPr>
          <w:bCs/>
          <w:color w:val="000000" w:themeColor="text1"/>
          <w:lang w:val="fr-FR"/>
        </w:rPr>
        <w:t>;</w:t>
      </w:r>
      <w:proofErr w:type="gramEnd"/>
    </w:p>
    <w:p w14:paraId="67D85601" w14:textId="20AF46F6" w:rsidR="00743642" w:rsidRPr="00D26FE0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color w:val="000000" w:themeColor="text1"/>
          <w:lang w:val="fr-FR"/>
        </w:rPr>
      </w:pPr>
      <w:proofErr w:type="spellStart"/>
      <w:r>
        <w:rPr>
          <w:bCs/>
          <w:color w:val="000000" w:themeColor="text1"/>
          <w:lang w:val="fr-FR"/>
        </w:rPr>
        <w:t>Legea</w:t>
      </w:r>
      <w:proofErr w:type="spellEnd"/>
      <w:r>
        <w:rPr>
          <w:bCs/>
          <w:color w:val="000000" w:themeColor="text1"/>
          <w:lang w:val="fr-FR"/>
        </w:rPr>
        <w:t xml:space="preserve"> nr. 98/2016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achizi</w:t>
      </w:r>
      <w:r w:rsidR="0061553A">
        <w:rPr>
          <w:bCs/>
          <w:color w:val="000000" w:themeColor="text1"/>
          <w:lang w:val="fr-FR"/>
        </w:rPr>
        <w:t>ț</w:t>
      </w:r>
      <w:r>
        <w:rPr>
          <w:bCs/>
          <w:color w:val="000000" w:themeColor="text1"/>
          <w:lang w:val="fr-FR"/>
        </w:rPr>
        <w:t>iile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proofErr w:type="gramStart"/>
      <w:r>
        <w:rPr>
          <w:bCs/>
          <w:color w:val="000000" w:themeColor="text1"/>
          <w:lang w:val="fr-FR"/>
        </w:rPr>
        <w:t>publice</w:t>
      </w:r>
      <w:proofErr w:type="spellEnd"/>
      <w:r>
        <w:rPr>
          <w:bCs/>
          <w:color w:val="000000" w:themeColor="text1"/>
          <w:lang w:val="fr-FR"/>
        </w:rPr>
        <w:t>;</w:t>
      </w:r>
      <w:proofErr w:type="gramEnd"/>
    </w:p>
    <w:p w14:paraId="1488BD0F" w14:textId="63DCE841" w:rsidR="000B7149" w:rsidRPr="000B7149" w:rsidRDefault="00743642" w:rsidP="000B7149">
      <w:pPr>
        <w:pStyle w:val="ListParagraph"/>
        <w:numPr>
          <w:ilvl w:val="3"/>
          <w:numId w:val="17"/>
        </w:numPr>
        <w:spacing w:line="276" w:lineRule="auto"/>
        <w:ind w:left="810"/>
        <w:jc w:val="both"/>
        <w:rPr>
          <w:bCs/>
          <w:lang w:val="fr-FR"/>
        </w:rPr>
      </w:pPr>
      <w:proofErr w:type="spellStart"/>
      <w:r>
        <w:rPr>
          <w:bCs/>
          <w:color w:val="000000" w:themeColor="text1"/>
          <w:lang w:val="fr-FR"/>
        </w:rPr>
        <w:t>Hot</w:t>
      </w:r>
      <w:r w:rsidR="0061553A">
        <w:rPr>
          <w:bCs/>
          <w:color w:val="000000" w:themeColor="text1"/>
          <w:lang w:val="fr-FR"/>
        </w:rPr>
        <w:t>ă</w:t>
      </w:r>
      <w:r>
        <w:rPr>
          <w:bCs/>
          <w:color w:val="000000" w:themeColor="text1"/>
          <w:lang w:val="fr-FR"/>
        </w:rPr>
        <w:t>r</w:t>
      </w:r>
      <w:r w:rsidR="0061553A">
        <w:rPr>
          <w:bCs/>
          <w:color w:val="000000" w:themeColor="text1"/>
          <w:lang w:val="fr-FR"/>
        </w:rPr>
        <w:t>â</w:t>
      </w:r>
      <w:r>
        <w:rPr>
          <w:bCs/>
          <w:color w:val="000000" w:themeColor="text1"/>
          <w:lang w:val="fr-FR"/>
        </w:rPr>
        <w:t>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Guvernului</w:t>
      </w:r>
      <w:proofErr w:type="spellEnd"/>
      <w:r>
        <w:rPr>
          <w:bCs/>
          <w:color w:val="000000" w:themeColor="text1"/>
          <w:lang w:val="fr-FR"/>
        </w:rPr>
        <w:t xml:space="preserve"> nr. 395/2016 </w:t>
      </w:r>
      <w:proofErr w:type="spellStart"/>
      <w:r>
        <w:rPr>
          <w:bCs/>
          <w:color w:val="000000" w:themeColor="text1"/>
          <w:lang w:val="fr-FR"/>
        </w:rPr>
        <w:t>pentru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aprobarea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Normelor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metodologice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aplicare</w:t>
      </w:r>
      <w:proofErr w:type="spellEnd"/>
      <w:r>
        <w:rPr>
          <w:bCs/>
          <w:color w:val="000000" w:themeColor="text1"/>
          <w:lang w:val="fr-FR"/>
        </w:rPr>
        <w:t xml:space="preserve"> a </w:t>
      </w:r>
      <w:proofErr w:type="spellStart"/>
      <w:r>
        <w:rPr>
          <w:bCs/>
          <w:color w:val="000000" w:themeColor="text1"/>
          <w:lang w:val="fr-FR"/>
        </w:rPr>
        <w:t>prevederilor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referitoare</w:t>
      </w:r>
      <w:proofErr w:type="spellEnd"/>
      <w:r>
        <w:rPr>
          <w:bCs/>
          <w:color w:val="000000" w:themeColor="text1"/>
          <w:lang w:val="fr-FR"/>
        </w:rPr>
        <w:t xml:space="preserve"> la </w:t>
      </w:r>
      <w:proofErr w:type="spellStart"/>
      <w:r>
        <w:rPr>
          <w:bCs/>
          <w:color w:val="000000" w:themeColor="text1"/>
          <w:lang w:val="fr-FR"/>
        </w:rPr>
        <w:t>atribuirea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contractului</w:t>
      </w:r>
      <w:proofErr w:type="spellEnd"/>
      <w:r>
        <w:rPr>
          <w:bCs/>
          <w:color w:val="000000" w:themeColor="text1"/>
          <w:lang w:val="fr-FR"/>
        </w:rPr>
        <w:t xml:space="preserve"> de </w:t>
      </w:r>
      <w:proofErr w:type="spellStart"/>
      <w:r>
        <w:rPr>
          <w:bCs/>
          <w:color w:val="000000" w:themeColor="text1"/>
          <w:lang w:val="fr-FR"/>
        </w:rPr>
        <w:t>achizi</w:t>
      </w:r>
      <w:r w:rsidR="0061553A">
        <w:rPr>
          <w:bCs/>
          <w:color w:val="000000" w:themeColor="text1"/>
          <w:lang w:val="fr-FR"/>
        </w:rPr>
        <w:t>ț</w:t>
      </w:r>
      <w:r>
        <w:rPr>
          <w:bCs/>
          <w:color w:val="000000" w:themeColor="text1"/>
          <w:lang w:val="fr-FR"/>
        </w:rPr>
        <w:t>ie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public</w:t>
      </w:r>
      <w:r w:rsidR="0061553A">
        <w:rPr>
          <w:bCs/>
          <w:color w:val="000000" w:themeColor="text1"/>
          <w:lang w:val="fr-FR"/>
        </w:rPr>
        <w:t>ă</w:t>
      </w:r>
      <w:proofErr w:type="spellEnd"/>
      <w:r>
        <w:rPr>
          <w:bCs/>
          <w:color w:val="000000" w:themeColor="text1"/>
          <w:lang w:val="fr-FR"/>
        </w:rPr>
        <w:t>/</w:t>
      </w:r>
      <w:proofErr w:type="spellStart"/>
      <w:r>
        <w:rPr>
          <w:bCs/>
          <w:color w:val="000000" w:themeColor="text1"/>
          <w:lang w:val="fr-FR"/>
        </w:rPr>
        <w:t>acordului</w:t>
      </w:r>
      <w:r w:rsidR="0061553A">
        <w:rPr>
          <w:bCs/>
          <w:color w:val="000000" w:themeColor="text1"/>
          <w:lang w:val="fr-FR"/>
        </w:rPr>
        <w:t>-</w:t>
      </w:r>
      <w:r>
        <w:rPr>
          <w:bCs/>
          <w:color w:val="000000" w:themeColor="text1"/>
          <w:lang w:val="fr-FR"/>
        </w:rPr>
        <w:t>cadru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din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Legea</w:t>
      </w:r>
      <w:proofErr w:type="spellEnd"/>
      <w:r>
        <w:rPr>
          <w:bCs/>
          <w:color w:val="000000" w:themeColor="text1"/>
          <w:lang w:val="fr-FR"/>
        </w:rPr>
        <w:t xml:space="preserve"> nr. 98/2016 </w:t>
      </w:r>
      <w:proofErr w:type="spellStart"/>
      <w:r>
        <w:rPr>
          <w:bCs/>
          <w:color w:val="000000" w:themeColor="text1"/>
          <w:lang w:val="fr-FR"/>
        </w:rPr>
        <w:t>privind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achizi</w:t>
      </w:r>
      <w:r w:rsidR="0061553A">
        <w:rPr>
          <w:bCs/>
          <w:color w:val="000000" w:themeColor="text1"/>
          <w:lang w:val="fr-FR"/>
        </w:rPr>
        <w:t>ț</w:t>
      </w:r>
      <w:r>
        <w:rPr>
          <w:bCs/>
          <w:color w:val="000000" w:themeColor="text1"/>
          <w:lang w:val="fr-FR"/>
        </w:rPr>
        <w:t>iile</w:t>
      </w:r>
      <w:proofErr w:type="spellEnd"/>
      <w:r>
        <w:rPr>
          <w:bCs/>
          <w:color w:val="000000" w:themeColor="text1"/>
          <w:lang w:val="fr-FR"/>
        </w:rPr>
        <w:t xml:space="preserve"> </w:t>
      </w:r>
      <w:proofErr w:type="spellStart"/>
      <w:r>
        <w:rPr>
          <w:bCs/>
          <w:color w:val="000000" w:themeColor="text1"/>
          <w:lang w:val="fr-FR"/>
        </w:rPr>
        <w:t>publice</w:t>
      </w:r>
      <w:proofErr w:type="spellEnd"/>
      <w:r w:rsidR="000B7149" w:rsidRPr="000B7149">
        <w:rPr>
          <w:bCs/>
          <w:lang w:val="fr-FR"/>
        </w:rPr>
        <w:t>.</w:t>
      </w:r>
    </w:p>
    <w:p w14:paraId="6D2CAB31" w14:textId="77777777" w:rsidR="000B7149" w:rsidRPr="000B7149" w:rsidRDefault="000B7149" w:rsidP="000B7149">
      <w:pPr>
        <w:pStyle w:val="ListParagraph"/>
        <w:spacing w:line="276" w:lineRule="auto"/>
        <w:ind w:left="810"/>
        <w:jc w:val="both"/>
        <w:rPr>
          <w:bCs/>
          <w:lang w:val="fr-FR"/>
        </w:rPr>
      </w:pP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sectPr w:rsidR="005D7334" w:rsidSect="0061553A">
      <w:pgSz w:w="12240" w:h="15840"/>
      <w:pgMar w:top="54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347CC"/>
    <w:rsid w:val="00072827"/>
    <w:rsid w:val="0009237C"/>
    <w:rsid w:val="00096BE8"/>
    <w:rsid w:val="00096C28"/>
    <w:rsid w:val="00096C82"/>
    <w:rsid w:val="000B1F8A"/>
    <w:rsid w:val="000B5B01"/>
    <w:rsid w:val="000B7149"/>
    <w:rsid w:val="000C4408"/>
    <w:rsid w:val="000E581D"/>
    <w:rsid w:val="0010375B"/>
    <w:rsid w:val="00112547"/>
    <w:rsid w:val="00112B1B"/>
    <w:rsid w:val="00130BED"/>
    <w:rsid w:val="001321B6"/>
    <w:rsid w:val="00143CA1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31778D"/>
    <w:rsid w:val="00333CD5"/>
    <w:rsid w:val="00374D48"/>
    <w:rsid w:val="00393FF4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4F6829"/>
    <w:rsid w:val="00522194"/>
    <w:rsid w:val="00536EF9"/>
    <w:rsid w:val="00537D18"/>
    <w:rsid w:val="00584C57"/>
    <w:rsid w:val="005B73E5"/>
    <w:rsid w:val="005D7334"/>
    <w:rsid w:val="005F538F"/>
    <w:rsid w:val="00606563"/>
    <w:rsid w:val="0061553A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2A8A"/>
    <w:rsid w:val="006C4786"/>
    <w:rsid w:val="00712F44"/>
    <w:rsid w:val="00716AC5"/>
    <w:rsid w:val="00725815"/>
    <w:rsid w:val="00743642"/>
    <w:rsid w:val="00757925"/>
    <w:rsid w:val="00760726"/>
    <w:rsid w:val="00770A56"/>
    <w:rsid w:val="007759DD"/>
    <w:rsid w:val="007D72F2"/>
    <w:rsid w:val="007F072B"/>
    <w:rsid w:val="008058A2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455ED"/>
    <w:rsid w:val="0098106E"/>
    <w:rsid w:val="00981E92"/>
    <w:rsid w:val="0098212C"/>
    <w:rsid w:val="00992CCA"/>
    <w:rsid w:val="009934B5"/>
    <w:rsid w:val="009A4A66"/>
    <w:rsid w:val="009A4D90"/>
    <w:rsid w:val="009B0099"/>
    <w:rsid w:val="009D25B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1674D"/>
    <w:rsid w:val="00B56469"/>
    <w:rsid w:val="00B65A0E"/>
    <w:rsid w:val="00B912C3"/>
    <w:rsid w:val="00BD143F"/>
    <w:rsid w:val="00BD4822"/>
    <w:rsid w:val="00C0613B"/>
    <w:rsid w:val="00C528D1"/>
    <w:rsid w:val="00C53B39"/>
    <w:rsid w:val="00C744C8"/>
    <w:rsid w:val="00C830F8"/>
    <w:rsid w:val="00C856E8"/>
    <w:rsid w:val="00C92F07"/>
    <w:rsid w:val="00C95C10"/>
    <w:rsid w:val="00C97377"/>
    <w:rsid w:val="00CF2974"/>
    <w:rsid w:val="00CF4372"/>
    <w:rsid w:val="00D025B2"/>
    <w:rsid w:val="00D02E95"/>
    <w:rsid w:val="00D15977"/>
    <w:rsid w:val="00D21989"/>
    <w:rsid w:val="00D253DD"/>
    <w:rsid w:val="00D269F1"/>
    <w:rsid w:val="00D26FE0"/>
    <w:rsid w:val="00D32409"/>
    <w:rsid w:val="00D36A65"/>
    <w:rsid w:val="00D814A6"/>
    <w:rsid w:val="00D833F8"/>
    <w:rsid w:val="00D94D77"/>
    <w:rsid w:val="00DF4B30"/>
    <w:rsid w:val="00DF732A"/>
    <w:rsid w:val="00E016B5"/>
    <w:rsid w:val="00E1494F"/>
    <w:rsid w:val="00E337C8"/>
    <w:rsid w:val="00E34688"/>
    <w:rsid w:val="00E4053C"/>
    <w:rsid w:val="00E45C16"/>
    <w:rsid w:val="00E52146"/>
    <w:rsid w:val="00E52A38"/>
    <w:rsid w:val="00E923D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4</cp:revision>
  <cp:lastPrinted>2023-11-14T08:48:00Z</cp:lastPrinted>
  <dcterms:created xsi:type="dcterms:W3CDTF">2023-11-14T09:10:00Z</dcterms:created>
  <dcterms:modified xsi:type="dcterms:W3CDTF">2023-11-14T09:12:00Z</dcterms:modified>
</cp:coreProperties>
</file>